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ученика 6 «В» класса</w:t>
      </w:r>
    </w:p>
    <w:p>
      <w:pPr>
        <w:jc w:val="center"/>
      </w:pPr>
      <w:r>
        <w:rPr>
          <w:b w:val="0"/>
        </w:rPr>
        <w:t>МБОУ СОШ № 32</w:t>
      </w:r>
    </w:p>
    <w:p>
      <w:pPr>
        <w:jc w:val="center"/>
      </w:pPr>
      <w:r>
        <w:rPr>
          <w:b w:val="0"/>
        </w:rPr>
        <w:t>Волков Тимофей Ильич</w:t>
      </w:r>
    </w:p>
    <w:p/>
    <w:p>
      <w:pPr>
        <w:ind w:firstLine="709"/>
        <w:jc w:val="both"/>
      </w:pPr>
      <w:r>
        <w:t>Волков Тимофей Ильич учится в 6 «В» классе МБОУ СОШ № 32 с 2016 года.</w:t>
      </w:r>
    </w:p>
    <w:p>
      <w:pPr>
        <w:ind w:firstLine="709"/>
        <w:jc w:val="both"/>
      </w:pPr>
      <w:r>
        <w:t>В шестом классе Тимофей уже уверенно ориентируется в требованиях разных учителей-предметников.</w:t>
      </w:r>
    </w:p>
    <w:p>
      <w:pPr>
        <w:ind w:firstLine="709"/>
        <w:jc w:val="both"/>
      </w:pPr>
      <w:r>
        <w:t>Учится в основном на «хорошо» и «удовлетворительно»; программный материал усваивает, но не всегда прочно. Бывают пропуски по болезни, пропущенный материал Тимофей старается восполнить. Дисциплина в целом удовлетворительная; замечания бывают, но на них Тимофей реагирует правильно.</w:t>
      </w:r>
    </w:p>
    <w:p>
      <w:pPr>
        <w:ind w:firstLine="709"/>
        <w:jc w:val="both"/>
      </w:pPr>
      <w:r>
        <w:t>С одноклассниками поддерживает ровные отношения, близко общается с небольшим кругом друзей. С учителями ведёт себя в целом корректно, хотя не всегда соглашается с замечаниями.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Тимофей добр и невнимателен. Во внеурочное время любит рисовать.</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6 класса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