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5 «Г» класса</w:t>
      </w:r>
    </w:p>
    <w:p>
      <w:pPr>
        <w:jc w:val="center"/>
      </w:pPr>
      <w:r>
        <w:rPr>
          <w:b w:val="0"/>
        </w:rPr>
        <w:t>МБОУ СОШ № 30</w:t>
      </w:r>
    </w:p>
    <w:p>
      <w:pPr>
        <w:jc w:val="center"/>
      </w:pPr>
      <w:r>
        <w:rPr>
          <w:b w:val="0"/>
        </w:rPr>
        <w:t>Морозова Вероника Романовна</w:t>
      </w:r>
    </w:p>
    <w:p/>
    <w:p>
      <w:pPr>
        <w:ind w:firstLine="709"/>
        <w:jc w:val="both"/>
      </w:pPr>
      <w:r>
        <w:t>Морозова Вероника Романовна учится в 5 «Г» классе МБОУ СОШ № 30 с 2016 года.</w:t>
      </w:r>
    </w:p>
    <w:p>
      <w:pPr>
        <w:ind w:firstLine="709"/>
        <w:jc w:val="both"/>
      </w:pPr>
      <w:r>
        <w:t>Переход к предметному обучению и смене учителей Вероника перенесла спокойно.</w:t>
      </w:r>
    </w:p>
    <w:p>
      <w:pPr>
        <w:ind w:firstLine="709"/>
        <w:jc w:val="both"/>
      </w:pPr>
      <w:r>
        <w:t>Испытывает серьёзные трудности в усвоении программного материала, имеет неудовлетворительные оценки по ряду предметов. Интерес к учёбе снижен: домашние задания часто не выполняет, на уроках бывает невнимательна. Внимание неустойчивое, объём памяти снижен; материал требует многократного повторения.</w:t>
      </w:r>
    </w:p>
    <w:p>
      <w:pPr>
        <w:ind w:firstLine="709"/>
        <w:jc w:val="both"/>
      </w:pPr>
      <w:r>
        <w:t>Имеет систематические замечания по поведению; с правилами школы считается не всегда. В классе держится обособленно, в совместной работе участвует неохотно. На требования педагогов реагирует негативно, допускает пререкания.</w:t>
      </w:r>
    </w:p>
    <w:p>
      <w:pPr>
        <w:ind w:firstLine="709"/>
        <w:jc w:val="both"/>
      </w:pPr>
      <w:r>
        <w:t>От поручений и классных мероприятий, как правило, уклоняется. Систематически пропускает уроки без уважительной причины и опаздывает. Контроль со стороны родителей недостаточный, на контакт со школой семья идёт с трудом.</w:t>
      </w:r>
    </w:p>
    <w:p>
      <w:pPr>
        <w:ind w:firstLine="709"/>
        <w:jc w:val="both"/>
      </w:pPr>
      <w:r>
        <w:t>По характеру Вероника добра и невнимательна. Во внеурочное время интересуется техникой и конструированием. Точки опоры для работы с ребёнком: охотно выполняет поручения, связанные с движением.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Отрицательная характеристика на слабого ученика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