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«А» класса</w:t>
      </w:r>
    </w:p>
    <w:p>
      <w:pPr>
        <w:jc w:val="center"/>
      </w:pPr>
      <w:r>
        <w:rPr>
          <w:b w:val="0"/>
        </w:rPr>
        <w:t>МБОУ СОШ № 2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— ученик 4 «А» класса МБОУ СОШ № 2 с 2019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Успеваемость низкая: знания отрывочные, самостоятельно выполнять задания затрудняется. Учебная мотивация низкая; без контроля со стороны взрослых задания не выполняет. Внимание неустойчивое, объём памяти снижен; материал требует многократного повторения.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С учителями бывает груб, критику воспринимает болезненно.</w:t>
      </w:r>
    </w:p>
    <w:p>
      <w:pPr>
        <w:ind w:firstLine="709"/>
        <w:jc w:val="both"/>
      </w:pPr>
      <w:r>
        <w:t>От поручений и классных мероприятий, как правило, уклоняется. Систематически пропускает уроки без уважительной причины и опаздывает. Родители редко интересуются учёбой ребёнка и не отвечают на приглашения в школу.</w:t>
      </w:r>
    </w:p>
    <w:p>
      <w:pPr>
        <w:ind w:firstLine="709"/>
        <w:jc w:val="both"/>
      </w:pPr>
      <w:r>
        <w:t>По характеру Михаил целеустремлён и упрям. Во внеурочное время занимается танцами. 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4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