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11 «В» класса</w:t>
      </w:r>
    </w:p>
    <w:p>
      <w:pPr>
        <w:jc w:val="center"/>
      </w:pPr>
      <w:r>
        <w:rPr>
          <w:b w:val="0"/>
        </w:rPr>
        <w:t>МБОУ СОШ № 20</w:t>
      </w:r>
    </w:p>
    <w:p>
      <w:pPr>
        <w:jc w:val="center"/>
      </w:pPr>
      <w:r>
        <w:rPr>
          <w:b w:val="0"/>
        </w:rPr>
        <w:t>Васильев Даниил Игоревич</w:t>
      </w:r>
    </w:p>
    <w:p/>
    <w:p>
      <w:pPr>
        <w:ind w:firstLine="709"/>
        <w:jc w:val="both"/>
      </w:pPr>
      <w:r>
        <w:t>Васильев Даниил Игоревич обучается в 11 «В» классе МБОУ СОШ № 20 с 2018 года.</w:t>
      </w:r>
    </w:p>
    <w:p>
      <w:pPr>
        <w:ind w:firstLine="709"/>
        <w:jc w:val="both"/>
      </w:pPr>
      <w:r>
        <w:t>В выпускном классе Даниил готовится к единому государственному экзамену и поступлению.</w:t>
      </w:r>
    </w:p>
    <w:p>
      <w:pPr>
        <w:ind w:firstLine="709"/>
        <w:jc w:val="both"/>
      </w:pPr>
      <w:r>
        <w:t>Программу усваивает с большим трудом и нуждается в постоянной индивидуальной помощи учителя. Учебная мотивация низкая; без контроля со стороны взрослых задания не выполняет. Затрудняется в анализе и обобщении, сосредоточиться на задании удаётся ненадолго.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Отношения со сверстниками складываются непросто: бывают конфликты, в том числе по инициативе самого ребёнка. С учителями бывает груб, критику воспринимает болезненно.</w:t>
      </w:r>
    </w:p>
    <w:p>
      <w:pPr>
        <w:ind w:firstLine="709"/>
        <w:jc w:val="both"/>
      </w:pPr>
      <w:r>
        <w:t>От поручений и классных мероприятий, как правило, уклоняется. Систематически пропускает уроки без уважительной причины и опаздывает. Контроль со стороны родителей недостаточный, на контакт со школой семья идёт с трудом.</w:t>
      </w:r>
    </w:p>
    <w:p>
      <w:pPr>
        <w:ind w:firstLine="709"/>
        <w:jc w:val="both"/>
      </w:pPr>
      <w:r>
        <w:t>По характеру Даниил аккуратен и вспыльчив. Во внеурочное время интересуется техникой и конструированием. Точки опоры для работы с ребёнком: охотно выполняет поручения, связанные с движением.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11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