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2 «Б» класса</w:t>
      </w:r>
    </w:p>
    <w:p>
      <w:pPr>
        <w:jc w:val="center"/>
      </w:pPr>
      <w:r>
        <w:rPr>
          <w:b w:val="0"/>
        </w:rPr>
        <w:t>МБОУ СОШ № 37</w:t>
      </w:r>
    </w:p>
    <w:p>
      <w:pPr>
        <w:jc w:val="center"/>
      </w:pPr>
      <w:r>
        <w:rPr>
          <w:b w:val="0"/>
        </w:rPr>
        <w:t>Васильева Варвара Игоревна</w:t>
      </w:r>
    </w:p>
    <w:p/>
    <w:p>
      <w:pPr>
        <w:ind w:firstLine="709"/>
        <w:jc w:val="both"/>
      </w:pPr>
      <w:r>
        <w:t>Васильева Варвара Игоревна — ученица 2 «Б» класса МБОУ СОШ № 37 с 2016 года.</w:t>
      </w:r>
    </w:p>
    <w:p>
      <w:pPr>
        <w:ind w:firstLine="709"/>
        <w:jc w:val="both"/>
      </w:pPr>
      <w:r>
        <w:t>Во втором классе у неё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Физически развита хорошо, занимается спортом, нормативы по физической культуре выполняет. Ведёт себя корректно и сдержанно, требования учителей выполняет. Успеваемость высокая: хорошо владеет программным материалом и умеет применять знания в новых ситуациях.</w:t>
      </w:r>
    </w:p>
    <w:p>
      <w:pPr>
        <w:ind w:firstLine="709"/>
        <w:jc w:val="both"/>
      </w:pPr>
      <w:r>
        <w:t>В классе пользуется уважением, со сверстниками общается доброжелательно, конфликтов не допускает. Проявляет лидерские качества, умеет организовать товарищей и довести дело до конца. По характеру Варвара вежлива и самостоятельна.</w:t>
      </w:r>
    </w:p>
    <w:p>
      <w:pPr>
        <w:ind w:firstLine="709"/>
        <w:jc w:val="both"/>
      </w:pPr>
      <w:r>
        <w:t>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в спортивную школу.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спортсмена от тренера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