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«А» класса</w:t>
      </w:r>
    </w:p>
    <w:p>
      <w:pPr>
        <w:jc w:val="center"/>
      </w:pPr>
      <w:r>
        <w:rPr>
          <w:b w:val="0"/>
        </w:rPr>
        <w:t>МБОУ СОШ № 20</w:t>
      </w:r>
    </w:p>
    <w:p>
      <w:pPr>
        <w:jc w:val="center"/>
      </w:pPr>
      <w:r>
        <w:rPr>
          <w:b w:val="0"/>
        </w:rPr>
        <w:t>Волков Тимофей Ильич</w:t>
      </w:r>
    </w:p>
    <w:p/>
    <w:p>
      <w:pPr>
        <w:ind w:firstLine="709"/>
        <w:jc w:val="both"/>
      </w:pPr>
      <w:r>
        <w:t>Волков Тимофей Ильич учится в 5 «А» классе МБОУ СОШ № 20 с 2021 года.</w:t>
      </w:r>
    </w:p>
    <w:p>
      <w:pPr>
        <w:ind w:firstLine="709"/>
        <w:jc w:val="both"/>
      </w:pPr>
      <w:r>
        <w:t>Переход к предметному обучению и смене учителей Тимофей перенёс спокойно.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Тимофей любознателен и охотно берётся за дополнительные задания.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Определился с направлением дальнейшего обучения, целенаправленно готовится к экзаменам по профильным предметам. Активно участвует в жизни класса и школы: мероприятиях, конкурсах, праздниках. В классе пользуется уважением, со сверстниками общается доброжелательно, конфликтов не допускает.</w:t>
      </w:r>
    </w:p>
    <w:p>
      <w:pPr>
        <w:ind w:firstLine="709"/>
        <w:jc w:val="both"/>
      </w:pPr>
      <w:r>
        <w:t>С учителями вежлив и тактичен, прислушивается к советам и замечаниям. По характеру Тимофей трудолюбив и целеустремлён.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в приёмную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выпускника 9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