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ученицу 8 «Б» класса</w:t>
      </w:r>
    </w:p>
    <w:p>
      <w:pPr>
        <w:jc w:val="center"/>
      </w:pPr>
      <w:r>
        <w:rPr>
          <w:b w:val="0"/>
        </w:rPr>
        <w:t>МБОУ СОШ № 27</w:t>
      </w:r>
    </w:p>
    <w:p>
      <w:pPr>
        <w:jc w:val="center"/>
      </w:pPr>
      <w:r>
        <w:rPr>
          <w:b w:val="0"/>
        </w:rPr>
        <w:t>Иванова Анна Сергеевна</w:t>
      </w:r>
    </w:p>
    <w:p/>
    <w:p>
      <w:pPr>
        <w:ind w:firstLine="709"/>
        <w:jc w:val="both"/>
      </w:pPr>
      <w:r>
        <w:t>Иванова Анна Сергеевна учится в 8 «Б» классе МБОУ СОШ № 27 с 2019 года.</w:t>
      </w:r>
    </w:p>
    <w:p>
      <w:pPr>
        <w:ind w:firstLine="709"/>
        <w:jc w:val="both"/>
      </w:pPr>
      <w:r>
        <w:t>В восьмом классе появились новые предметы; к возросшей нагрузке Анна отнеслась серьёзно.</w:t>
      </w:r>
    </w:p>
    <w:p>
      <w:pPr>
        <w:ind w:firstLine="709"/>
        <w:jc w:val="both"/>
      </w:pPr>
      <w:r>
        <w:t>Программу усваивает с большим трудом и нуждается в постоянной индивидуальной помощи учителя. Интерес к учёбе снижен: домашние задания часто не выполняет, на уроках бывает невнимательна. Посещаемость низкая, что сказывается на успеваемости.</w:t>
      </w:r>
    </w:p>
    <w:p>
      <w:pPr>
        <w:ind w:firstLine="709"/>
        <w:jc w:val="both"/>
      </w:pPr>
      <w:r>
        <w:t>Имеет систематические замечания по поведению; с правилами школы считается не всегда. Отношения со сверстниками складываются непросто: бывают конфликты, в том числе по инициативе самого ребёнка. На требования педагогов реагирует негативно, допускает пререкания.</w:t>
      </w:r>
    </w:p>
    <w:p>
      <w:pPr>
        <w:ind w:firstLine="709"/>
        <w:jc w:val="both"/>
      </w:pPr>
      <w:r>
        <w:t>Есть основания предполагать наличие вредных привычек; вопрос обсуждался с родителями. Состоит на внутришкольном профилактическом учёте; с ребёнком и родителями проводится профилактическая работа. Проводились профилактические беседы с участием социального педагога и педагога-психолога, родители приглашались на совет профилактики.</w:t>
      </w:r>
    </w:p>
    <w:p>
      <w:pPr>
        <w:ind w:firstLine="709"/>
        <w:jc w:val="both"/>
      </w:pPr>
      <w:r>
        <w:t>Контроль со стороны родителей недостаточный, на контакт со школой семья идёт с трудом. По характеру Анна целеустремлёна и тревожна. Во внеурочное время много читает.</w:t>
      </w:r>
    </w:p>
    <w:p>
      <w:pPr>
        <w:ind w:firstLine="709"/>
        <w:jc w:val="both"/>
      </w:pPr>
      <w:r>
        <w:t>Точки опоры для работы с ребёнком: охотно выполняет поручения, связанные с движением.</w:t>
      </w:r>
    </w:p>
    <w:p>
      <w:pPr>
        <w:ind w:firstLine="709"/>
        <w:jc w:val="both"/>
      </w:pPr>
      <w:r>
        <w:t>Характеристика выдана для предоставления в комиссию по делам несовершеннолетних и защите их прав.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трудного ученика 8 класса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