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«Г» класса</w:t>
      </w:r>
    </w:p>
    <w:p>
      <w:pPr>
        <w:jc w:val="center"/>
      </w:pPr>
      <w:r>
        <w:rPr>
          <w:b w:val="0"/>
        </w:rPr>
        <w:t>МБОУ СОШ № 20</w:t>
      </w:r>
    </w:p>
    <w:p>
      <w:pPr>
        <w:jc w:val="center"/>
      </w:pPr>
      <w:r>
        <w:rPr>
          <w:b w:val="0"/>
        </w:rPr>
        <w:t>Волкова Милана Ильинична</w:t>
      </w:r>
    </w:p>
    <w:p/>
    <w:p>
      <w:pPr>
        <w:ind w:firstLine="709"/>
        <w:jc w:val="both"/>
      </w:pPr>
      <w:r>
        <w:t>Волкова Милана Ильинична — ученица 6 «Г» класса МБОУ СОШ № 20 с 2017 года.</w:t>
      </w:r>
    </w:p>
    <w:p>
      <w:pPr>
        <w:ind w:firstLine="709"/>
        <w:jc w:val="both"/>
      </w:pPr>
      <w:r>
        <w:t>В шестом классе Милана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Интерес к учёбе снижен: домашние задания часто не выполняет, на уроках бывает невнимательна. Систематически пропускает уроки без уважительной причины и опаздывает.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В классе держится обособленно, в совместной работе участвует неохотно. На требования педагогов реагирует негативно, допускает пререкания.</w:t>
      </w:r>
    </w:p>
    <w:p>
      <w:pPr>
        <w:ind w:firstLine="709"/>
        <w:jc w:val="both"/>
      </w:pPr>
      <w:r>
        <w:t>Есть основания предполагать наличие вредных привычек; вопрос обсуждался с родителями. Состоит на внутришкольном профилактическом учёте; с ребёнком и родителями проводится профилактическая работа. Проводились профилактические беседы с участием социального педагога и педагога-психолога, родители приглашались на совет профилактики.</w:t>
      </w:r>
    </w:p>
    <w:p>
      <w:pPr>
        <w:ind w:firstLine="709"/>
        <w:jc w:val="both"/>
      </w:pPr>
      <w:r>
        <w:t>Контроль со стороны родителей недостаточный, на контакт со школой семья идёт с трудом. По характеру Милана честна и невнимательна. Во внеурочное время интересуется техникой и конструированием.</w:t>
      </w:r>
    </w:p>
    <w:p>
      <w:pPr>
        <w:ind w:firstLine="709"/>
        <w:jc w:val="both"/>
      </w:pPr>
      <w:r>
        <w:t>Точки опоры для работы с ребёнком: положительно реагирует на похвалу и личное внимание.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трудного ученика 6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