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5 «Г» класса</w:t>
      </w:r>
    </w:p>
    <w:p>
      <w:pPr>
        <w:jc w:val="center"/>
      </w:pPr>
      <w:r>
        <w:rPr>
          <w:b w:val="0"/>
        </w:rPr>
        <w:t>МБОУ СОШ № 15</w:t>
      </w:r>
    </w:p>
    <w:p>
      <w:pPr>
        <w:jc w:val="center"/>
      </w:pPr>
      <w:r>
        <w:rPr>
          <w:b w:val="0"/>
        </w:rPr>
        <w:t>Петров Кирилл Олегович</w:t>
      </w:r>
    </w:p>
    <w:p/>
    <w:p>
      <w:pPr>
        <w:ind w:firstLine="709"/>
        <w:jc w:val="both"/>
      </w:pPr>
      <w:r>
        <w:t>Петров Кирилл Олегович обучается в 5 «Г» классе МБОУ СОШ № 15 с 2017 года.</w:t>
      </w:r>
    </w:p>
    <w:p>
      <w:pPr>
        <w:ind w:firstLine="709"/>
        <w:jc w:val="both"/>
      </w:pPr>
      <w:r>
        <w:t>Переход к предметному обучению и смене учителей Кирилл перенёс спокойно.</w:t>
      </w:r>
    </w:p>
    <w:p>
      <w:pPr>
        <w:ind w:firstLine="709"/>
        <w:jc w:val="both"/>
      </w:pPr>
      <w:r>
        <w:t>Испытывает серьёзные трудности в усвоении программного материала, имеет неудовлетворительные оценки по ряду предметов. Учебная мотивация низкая; без контроля со стороны взрослых задания не выполняет. Систематически пропускает уроки без уважительной причины и опаздывает.</w:t>
      </w:r>
    </w:p>
    <w:p>
      <w:pPr>
        <w:ind w:firstLine="709"/>
        <w:jc w:val="both"/>
      </w:pPr>
      <w:r>
        <w:t>Нарушает дисциплину на уроках и переменах, на замечания педагогов реагирует не всегда адекватно. В классе держится обособленно, в совместной работе участвует неохотно. С учителями бывает груб, критику воспринимает болезненно.</w:t>
      </w:r>
    </w:p>
    <w:p>
      <w:pPr>
        <w:ind w:firstLine="709"/>
        <w:jc w:val="both"/>
      </w:pPr>
      <w:r>
        <w:t>Есть основания предполагать наличие вредных привычек; вопрос обсуждался с родителями. Состоит на внутришкольном профилактическом учёте; с ребёнком и родителями проводится профилактическая работа. Проводились профилактические беседы с участием социального педагога и педагога-психолога, родители приглашались на совет профилактики.</w:t>
      </w:r>
    </w:p>
    <w:p>
      <w:pPr>
        <w:ind w:firstLine="709"/>
        <w:jc w:val="both"/>
      </w:pPr>
      <w:r>
        <w:t>Родители редко интересуются учёбой ребёнка и не отвечают на приглашения в школу. По характеру Кирилл честен и тревожен. Во внеурочное время увлекается музыкой.</w:t>
      </w:r>
    </w:p>
    <w:p>
      <w:pPr>
        <w:ind w:firstLine="709"/>
        <w:jc w:val="both"/>
      </w:pPr>
      <w:r>
        <w:t>Точки опоры для работы с ребёнком: положительно реагирует на похвалу и личное внимание.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трудного ученика 5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