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9 «В» класса</w:t>
      </w:r>
    </w:p>
    <w:p>
      <w:pPr>
        <w:jc w:val="center"/>
      </w:pPr>
      <w:r>
        <w:rPr>
          <w:b w:val="0"/>
        </w:rPr>
        <w:t>МБОУ СОШ № 31</w:t>
      </w:r>
    </w:p>
    <w:p>
      <w:pPr>
        <w:jc w:val="center"/>
      </w:pPr>
      <w:r>
        <w:rPr>
          <w:b w:val="0"/>
        </w:rPr>
        <w:t>Смирнова София Андреевна</w:t>
      </w:r>
    </w:p>
    <w:p/>
    <w:p>
      <w:pPr>
        <w:ind w:firstLine="709"/>
        <w:jc w:val="both"/>
      </w:pPr>
      <w:r>
        <w:t>Смирнова София Андреевна учится в 9 «В» классе МБОУ СОШ № 31 с 2018 года.</w:t>
      </w:r>
    </w:p>
    <w:p>
      <w:pPr>
        <w:ind w:firstLine="709"/>
        <w:jc w:val="both"/>
      </w:pPr>
      <w:r>
        <w:t>В этом году София готовится к основному государственному экзамену и определяется с дальнейшим обучением.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Учебная мотивация высокая — София любознательна и охотно берётся за дополнительные задания. Активно участвует в жизни класса и школы: мероприятиях, конкурсах, праздниках.</w:t>
      </w:r>
    </w:p>
    <w:p>
      <w:pPr>
        <w:ind w:firstLine="709"/>
        <w:jc w:val="both"/>
      </w:pPr>
      <w:r>
        <w:t>В классе пользуется уважением, со сверстниками общается доброжелательно, конфликтов не допускает. С учителями вежлива и тактична, прислушивается к советам и замечаниям. По характеру София целеустремлёна и трудолюбива.</w:t>
      </w:r>
    </w:p>
    <w:p>
      <w:pPr>
        <w:ind w:firstLine="709"/>
        <w:jc w:val="both"/>
      </w:pPr>
      <w:r>
        <w:t>Во внеурочное время любит рисовать.</w:t>
      </w:r>
    </w:p>
    <w:p>
      <w:pPr>
        <w:ind w:firstLine="709"/>
        <w:jc w:val="both"/>
      </w:pPr>
      <w:r>
        <w:t>Характеристика выдана для предоставления для представления к награждению.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отличника 9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