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9 «Г» класса</w:t>
      </w:r>
    </w:p>
    <w:p>
      <w:pPr>
        <w:jc w:val="center"/>
      </w:pPr>
      <w:r>
        <w:rPr>
          <w:b w:val="0"/>
        </w:rPr>
        <w:t>МБОУ СОШ № 15</w:t>
      </w:r>
    </w:p>
    <w:p>
      <w:pPr>
        <w:jc w:val="center"/>
      </w:pPr>
      <w:r>
        <w:rPr>
          <w:b w:val="0"/>
        </w:rPr>
        <w:t>Смирнов Максим Андреевич</w:t>
      </w:r>
    </w:p>
    <w:p/>
    <w:p>
      <w:pPr>
        <w:ind w:firstLine="709"/>
        <w:jc w:val="both"/>
      </w:pPr>
      <w:r>
        <w:t>Смирнов Максим Андреевич обучается в 9 «Г» классе МБОУ СОШ № 15 с 2016 года.</w:t>
      </w:r>
    </w:p>
    <w:p>
      <w:pPr>
        <w:ind w:firstLine="709"/>
        <w:jc w:val="both"/>
      </w:pPr>
      <w:r>
        <w:t>Выпускной класс основной школы: Максим сдаёт ОГЭ и выбирает между 10 классом и колледжем.</w:t>
      </w:r>
    </w:p>
    <w:p>
      <w:pPr>
        <w:ind w:firstLine="709"/>
        <w:jc w:val="both"/>
      </w:pPr>
      <w:r>
        <w:t>Внимание и память развиты на уровне возрастной нормы; при утомлении внимание рассеивается. Настроение в целом ровное, но в ситуации неуспеха может расстроиться. Учится в основном на «хорошо» и «удовлетворительно»; программный материал усваивает, но не всегда прочно.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С учителями ведёт себя в целом корректно, хотя не всегда соглашается с замечаниями. Контакт с семьёй есть, хотя инициатива чаще исходит от школы.</w:t>
      </w:r>
    </w:p>
    <w:p>
      <w:pPr>
        <w:ind w:firstLine="709"/>
        <w:jc w:val="both"/>
      </w:pPr>
      <w:r>
        <w:t>По характеру Максим трудолюбив и упрям. Во внеурочное время занимается спортом.</w:t>
      </w:r>
    </w:p>
    <w:p>
      <w:pPr>
        <w:ind w:firstLine="709"/>
        <w:jc w:val="both"/>
      </w:pPr>
      <w:r>
        <w:t>Характеристика выдана для предоставления педагогу-психологу.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9 класса для психолога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