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6 «Г» класса</w:t>
      </w:r>
    </w:p>
    <w:p>
      <w:pPr>
        <w:jc w:val="center"/>
      </w:pPr>
      <w:r>
        <w:rPr>
          <w:b w:val="0"/>
        </w:rPr>
        <w:t>МБОУ СОШ № 22</w:t>
      </w:r>
    </w:p>
    <w:p>
      <w:pPr>
        <w:jc w:val="center"/>
      </w:pPr>
      <w:r>
        <w:rPr>
          <w:b w:val="0"/>
        </w:rPr>
        <w:t>Морозова Вероника Романовна</w:t>
      </w:r>
    </w:p>
    <w:p/>
    <w:p>
      <w:pPr>
        <w:ind w:firstLine="709"/>
        <w:jc w:val="both"/>
      </w:pPr>
      <w:r>
        <w:t>Морозова Вероника Романовна — ученица 6 «Г» класса МБОУ СОШ № 22 с 2023 года.</w:t>
      </w:r>
    </w:p>
    <w:p>
      <w:pPr>
        <w:ind w:firstLine="709"/>
        <w:jc w:val="both"/>
      </w:pPr>
      <w:r>
        <w:t>В шестом классе Вероника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Внимание и память развиты на уровне возрастной нормы; при утомлении внимание рассеивается. Эмоциональные реакции соответствуют ситуации, хотя при утомлении Вероника быстро раздражается. Учится в основном на «хорошо» и «удовлетворительно»; программный материал усваивает, но не всегда прочно.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Отношения с педагогами ровные, без конфликтов. Контакт с семьёй есть, хотя инициатива чаще исходит от школы.</w:t>
      </w:r>
    </w:p>
    <w:p>
      <w:pPr>
        <w:ind w:firstLine="709"/>
        <w:jc w:val="both"/>
      </w:pPr>
      <w:r>
        <w:t>По характеру Вероника трудолюбива и упряма. Во внеурочное время участвует в предметных олимпиадах.</w:t>
      </w:r>
    </w:p>
    <w:p>
      <w:pPr>
        <w:ind w:firstLine="709"/>
        <w:jc w:val="both"/>
      </w:pPr>
      <w:r>
        <w:t>Характеристика выдана для предоставления педагогу-психологу.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6 класса для психолога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