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2 «Б» класса</w:t>
      </w:r>
    </w:p>
    <w:p>
      <w:pPr>
        <w:jc w:val="center"/>
      </w:pPr>
      <w:r>
        <w:rPr>
          <w:b w:val="0"/>
        </w:rPr>
        <w:t>МБОУ СОШ № 13</w:t>
      </w:r>
    </w:p>
    <w:p>
      <w:pPr>
        <w:jc w:val="center"/>
      </w:pPr>
      <w:r>
        <w:rPr>
          <w:b w:val="0"/>
        </w:rPr>
        <w:t>Волков Тимофей Ильич</w:t>
      </w:r>
    </w:p>
    <w:p/>
    <w:p>
      <w:pPr>
        <w:ind w:firstLine="709"/>
        <w:jc w:val="both"/>
      </w:pPr>
      <w:r>
        <w:t>Волков Тимофей Ильич обучается в 2 «Б» классе МБОУ СОШ № 13 с 2021 года.</w:t>
      </w:r>
    </w:p>
    <w:p>
      <w:pPr>
        <w:ind w:firstLine="709"/>
        <w:jc w:val="both"/>
      </w:pPr>
      <w:r>
        <w:t>Во втором классе у него сформировались основные навыки учебной работы: слушать задание, работать по образцу, проверять себя.</w:t>
      </w:r>
    </w:p>
    <w:p>
      <w:pPr>
        <w:ind w:firstLine="709"/>
        <w:jc w:val="both"/>
      </w:pPr>
      <w:r>
        <w:t>Внимание и память развиты на уровне возрастной нормы; при утомлении внимание рассеивается. Эмоциональные реакции соответствуют ситуации, хотя при утомлении Тимофей быстро раздражается. Учебные результаты неровные: по одним предметам успевает хорошо, по другим нуждается в дополнительной помощи.</w:t>
      </w:r>
    </w:p>
    <w:p>
      <w:pPr>
        <w:ind w:firstLine="709"/>
        <w:jc w:val="both"/>
      </w:pPr>
      <w:r>
        <w:t>В коллективе держится спокойно, в конфликты вступает редко. С учителями ведёт себя в целом корректно, хотя не всегда соглашается с замечаниями. Контакт с семьёй есть, хотя инициатива чаще исходит от школы.</w:t>
      </w:r>
    </w:p>
    <w:p>
      <w:pPr>
        <w:ind w:firstLine="709"/>
        <w:jc w:val="both"/>
      </w:pPr>
      <w:r>
        <w:t>По характеру Тимофей ответствен и замкнут. Во внеурочное время играет в шахматы.</w:t>
      </w:r>
    </w:p>
    <w:p>
      <w:pPr>
        <w:ind w:firstLine="709"/>
        <w:jc w:val="both"/>
      </w:pPr>
      <w:r>
        <w:t>Характеристика выдана для предоставления педагогу-психологу.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2 класса для психолога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