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«А» класса</w:t>
      </w:r>
    </w:p>
    <w:p>
      <w:pPr>
        <w:jc w:val="center"/>
      </w:pPr>
      <w:r>
        <w:rPr>
          <w:b w:val="0"/>
        </w:rPr>
        <w:t>МБОУ СОШ № 13</w:t>
      </w:r>
    </w:p>
    <w:p>
      <w:pPr>
        <w:jc w:val="center"/>
      </w:pPr>
      <w:r>
        <w:rPr>
          <w:b w:val="0"/>
        </w:rPr>
        <w:t>Петрова Алиса Олеговна</w:t>
      </w:r>
    </w:p>
    <w:p/>
    <w:p>
      <w:pPr>
        <w:ind w:firstLine="709"/>
        <w:jc w:val="both"/>
      </w:pPr>
      <w:r>
        <w:t>Петрова Алиса Олеговна — ученица 9 «А» класса МБОУ СОШ № 13 с 2023 года.</w:t>
      </w:r>
    </w:p>
    <w:p>
      <w:pPr>
        <w:ind w:firstLine="709"/>
        <w:jc w:val="both"/>
      </w:pPr>
      <w:r>
        <w:t>Выпускной класс основной школы: Алиса сдаёт ОГЭ и выбирает между 10 классом и колледжем.</w:t>
      </w:r>
    </w:p>
    <w:p>
      <w:pPr>
        <w:ind w:firstLine="709"/>
        <w:jc w:val="both"/>
      </w:pPr>
      <w:r>
        <w:t>Болеет несколько раз в год; к концу дня заметна утомляемость. Успеваемость средняя: с базовыми заданиями справляется, задания повышенной сложности вызывают затруднения.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Алиса самостоятельна и неорганизована.</w:t>
      </w:r>
    </w:p>
    <w:p>
      <w:pPr>
        <w:ind w:firstLine="709"/>
        <w:jc w:val="both"/>
      </w:pPr>
      <w:r>
        <w:t>Во внеурочное время увлекается музыкой.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9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