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 «А» класса</w:t>
      </w:r>
    </w:p>
    <w:p>
      <w:pPr>
        <w:jc w:val="center"/>
      </w:pPr>
      <w:r>
        <w:rPr>
          <w:b w:val="0"/>
        </w:rPr>
        <w:t>МБОУ СОШ № 16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учится в 1 «А» классе МБОУ СОШ № 16 с 2016 года.</w:t>
      </w:r>
    </w:p>
    <w:p>
      <w:pPr>
        <w:ind w:firstLine="709"/>
        <w:jc w:val="both"/>
      </w:pPr>
      <w:r>
        <w:t>К школьному режиму Марк адаптировался в течение первой четверти и научился соблюдать правила поведения на уроке.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Марк любознателен и охотно берётся за дополнительные задания. Дисциплинирован, правила поведения в школе соблюдает, замечаний не имеет.</w:t>
      </w:r>
    </w:p>
    <w:p>
      <w:pPr>
        <w:ind w:firstLine="709"/>
        <w:jc w:val="both"/>
      </w:pPr>
      <w:r>
        <w:t>В классе пользуется уважением, со сверстниками общается доброжелательно, конфликтов не допускает. С учителями вежлив и тактичен, прислушивается к советам и замечаниям.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Посещаемость хорошая, пропуски только по болезни. По характеру Марк самостоятелен и творческий.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 класса для перевода в другую школу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